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C9" w:rsidRDefault="002865C9" w:rsidP="002865C9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463EAB">
        <w:rPr>
          <w:rFonts w:hint="eastAsia"/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</w:t>
      </w:r>
      <w:r w:rsidR="000B06C6">
        <w:rPr>
          <w:rFonts w:hint="eastAsia"/>
          <w:b/>
          <w:color w:val="000000"/>
          <w:sz w:val="28"/>
          <w:szCs w:val="28"/>
        </w:rPr>
        <w:t>（</w:t>
      </w:r>
      <w:r w:rsidR="000B06C6">
        <w:rPr>
          <w:rFonts w:hint="eastAsia"/>
          <w:b/>
          <w:color w:val="000000"/>
          <w:sz w:val="28"/>
          <w:szCs w:val="28"/>
        </w:rPr>
        <w:t>1</w:t>
      </w:r>
      <w:r w:rsidR="000B06C6">
        <w:rPr>
          <w:rFonts w:hint="eastAsia"/>
          <w:b/>
          <w:color w:val="000000"/>
          <w:sz w:val="28"/>
          <w:szCs w:val="28"/>
        </w:rPr>
        <w:t>）</w:t>
      </w:r>
    </w:p>
    <w:p w:rsidR="002865C9" w:rsidRPr="0098691E" w:rsidRDefault="002865C9" w:rsidP="002865C9">
      <w:pPr>
        <w:snapToGrid w:val="0"/>
        <w:spacing w:line="440" w:lineRule="exact"/>
        <w:jc w:val="center"/>
        <w:rPr>
          <w:b/>
          <w:color w:val="000000"/>
          <w:sz w:val="28"/>
          <w:szCs w:val="28"/>
        </w:rPr>
      </w:pPr>
    </w:p>
    <w:p w:rsidR="002865C9" w:rsidRPr="008172F3" w:rsidRDefault="002865C9" w:rsidP="002865C9">
      <w:pPr>
        <w:autoSpaceDE w:val="0"/>
        <w:autoSpaceDN w:val="0"/>
        <w:adjustRightInd w:val="0"/>
        <w:snapToGrid w:val="0"/>
        <w:jc w:val="right"/>
        <w:rPr>
          <w:szCs w:val="21"/>
        </w:rPr>
      </w:pPr>
      <w:r>
        <w:rPr>
          <w:szCs w:val="21"/>
        </w:rPr>
        <w:t xml:space="preserve">                                                                                                        </w:t>
      </w:r>
      <w:r>
        <w:rPr>
          <w:rFonts w:ascii="宋体" w:hAnsi="宋体"/>
          <w:szCs w:val="21"/>
        </w:rPr>
        <w:t>第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页，共</w:t>
      </w:r>
      <w:r w:rsidR="003757C0"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页</w:t>
      </w:r>
    </w:p>
    <w:tbl>
      <w:tblPr>
        <w:tblW w:w="153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828"/>
        <w:gridCol w:w="654"/>
        <w:gridCol w:w="1196"/>
        <w:gridCol w:w="1943"/>
        <w:gridCol w:w="3354"/>
        <w:gridCol w:w="1134"/>
        <w:gridCol w:w="1112"/>
        <w:gridCol w:w="688"/>
        <w:gridCol w:w="777"/>
        <w:gridCol w:w="642"/>
        <w:gridCol w:w="678"/>
        <w:gridCol w:w="1696"/>
      </w:tblGrid>
      <w:tr w:rsidR="0098691E" w:rsidTr="004D2F04">
        <w:trPr>
          <w:cantSplit/>
          <w:trHeight w:val="538"/>
          <w:jc w:val="center"/>
        </w:trPr>
        <w:tc>
          <w:tcPr>
            <w:tcW w:w="627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28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4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354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34" w:type="dxa"/>
            <w:vAlign w:val="center"/>
          </w:tcPr>
          <w:p w:rsidR="0098691E" w:rsidRPr="00B172C4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112" w:type="dxa"/>
            <w:vAlign w:val="center"/>
          </w:tcPr>
          <w:p w:rsidR="0098691E" w:rsidRP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8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42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是否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超标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F46C25" w:rsidRPr="00B172C4" w:rsidTr="004D2F04">
        <w:trPr>
          <w:cantSplit/>
          <w:trHeight w:val="510"/>
          <w:jc w:val="center"/>
        </w:trPr>
        <w:tc>
          <w:tcPr>
            <w:tcW w:w="627" w:type="dxa"/>
            <w:vMerge w:val="restart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color w:val="000000"/>
                <w:kern w:val="0"/>
                <w:szCs w:val="21"/>
              </w:rPr>
              <w:t>三亚市</w:t>
            </w:r>
          </w:p>
        </w:tc>
        <w:tc>
          <w:tcPr>
            <w:tcW w:w="828" w:type="dxa"/>
            <w:vMerge w:val="restart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4" w:type="dxa"/>
            <w:vMerge w:val="restart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F46C25" w:rsidRPr="00997158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8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27</w:t>
            </w:r>
          </w:p>
          <w:p w:rsidR="00F46C25" w:rsidRPr="00997158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color w:val="000000"/>
                <w:kern w:val="0"/>
                <w:szCs w:val="21"/>
              </w:rPr>
              <w:t>《生活垃圾焚烧污染控制标准》（</w:t>
            </w:r>
            <w:r>
              <w:rPr>
                <w:color w:val="000000"/>
                <w:kern w:val="0"/>
                <w:szCs w:val="21"/>
              </w:rPr>
              <w:t>D</w:t>
            </w: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  <w:r>
              <w:rPr>
                <w:color w:val="000000"/>
                <w:kern w:val="0"/>
                <w:szCs w:val="21"/>
              </w:rPr>
              <w:t>46/484</w:t>
            </w:r>
            <w:r>
              <w:rPr>
                <w:rFonts w:hint="eastAsia"/>
                <w:color w:val="000000"/>
                <w:kern w:val="0"/>
                <w:szCs w:val="21"/>
              </w:rPr>
              <w:t>-201</w:t>
            </w:r>
            <w:r>
              <w:rPr>
                <w:color w:val="000000"/>
                <w:kern w:val="0"/>
                <w:szCs w:val="21"/>
              </w:rPr>
              <w:t>9</w:t>
            </w:r>
            <w:r w:rsidRPr="00B172C4">
              <w:rPr>
                <w:rFonts w:hint="eastAsia"/>
                <w:color w:val="000000"/>
                <w:kern w:val="0"/>
                <w:szCs w:val="21"/>
              </w:rPr>
              <w:t>）表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354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F46C25" w:rsidRPr="00F46C25" w:rsidRDefault="00F46C25" w:rsidP="00F46C25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F46C25" w:rsidRPr="00F46C25" w:rsidRDefault="00F46C25" w:rsidP="00F46C25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F46C25" w:rsidRPr="004500FB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F46C25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F46C25" w:rsidRPr="00997158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46C25" w:rsidRPr="0032649E" w:rsidRDefault="0032649E" w:rsidP="00F46C25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F46C25" w:rsidRPr="0032649E" w:rsidRDefault="0032649E" w:rsidP="00F46C25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F46C25" w:rsidRPr="004500FB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F46C25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F46C25" w:rsidRPr="00997158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46C25" w:rsidRPr="00F903EF" w:rsidRDefault="0032649E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  <w:r>
              <w:rPr>
                <w:kern w:val="0"/>
                <w:szCs w:val="21"/>
              </w:rPr>
              <w:t>5</w:t>
            </w:r>
          </w:p>
        </w:tc>
        <w:tc>
          <w:tcPr>
            <w:tcW w:w="1112" w:type="dxa"/>
            <w:vAlign w:val="center"/>
          </w:tcPr>
          <w:p w:rsidR="00F46C25" w:rsidRPr="00F903EF" w:rsidRDefault="0032649E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  <w:r>
              <w:rPr>
                <w:kern w:val="0"/>
                <w:szCs w:val="21"/>
              </w:rPr>
              <w:t>5</w:t>
            </w:r>
          </w:p>
        </w:tc>
        <w:tc>
          <w:tcPr>
            <w:tcW w:w="688" w:type="dxa"/>
            <w:vAlign w:val="center"/>
          </w:tcPr>
          <w:p w:rsidR="00F46C25" w:rsidRPr="004500FB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F46C25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F46C25" w:rsidRPr="00997158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F46C25" w:rsidRPr="004B12DF" w:rsidRDefault="0032649E" w:rsidP="00F46C2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12" w:type="dxa"/>
            <w:vAlign w:val="center"/>
          </w:tcPr>
          <w:p w:rsidR="00F46C25" w:rsidRPr="004B12DF" w:rsidRDefault="0032649E" w:rsidP="00F46C2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8" w:type="dxa"/>
            <w:vAlign w:val="center"/>
          </w:tcPr>
          <w:p w:rsidR="00F46C25" w:rsidRPr="004500FB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F46C25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F46C25" w:rsidRPr="00997158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8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27</w:t>
            </w:r>
          </w:p>
          <w:p w:rsidR="00F46C25" w:rsidRPr="00997158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F46C25" w:rsidRPr="00F46C25" w:rsidRDefault="00F46C25" w:rsidP="00F46C25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F46C25" w:rsidRPr="00F46C25" w:rsidRDefault="00F46C25" w:rsidP="00F46C25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F46C25" w:rsidRPr="004500FB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C25" w:rsidRPr="00B172C4" w:rsidRDefault="00F46C25" w:rsidP="00F46C2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01912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01912" w:rsidRPr="0032649E" w:rsidRDefault="00401912" w:rsidP="00401912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401912" w:rsidRPr="0032649E" w:rsidRDefault="00401912" w:rsidP="00401912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401912" w:rsidRPr="004500FB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01912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01912" w:rsidRPr="00727EBB" w:rsidRDefault="00401912" w:rsidP="0040191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07</w:t>
            </w:r>
          </w:p>
        </w:tc>
        <w:tc>
          <w:tcPr>
            <w:tcW w:w="1112" w:type="dxa"/>
            <w:vAlign w:val="center"/>
          </w:tcPr>
          <w:p w:rsidR="00401912" w:rsidRPr="00727EBB" w:rsidRDefault="00401912" w:rsidP="0040191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688" w:type="dxa"/>
            <w:vAlign w:val="center"/>
          </w:tcPr>
          <w:p w:rsidR="00401912" w:rsidRPr="004500FB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01912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01912" w:rsidRPr="004B12DF" w:rsidRDefault="00401912" w:rsidP="0040191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12" w:type="dxa"/>
            <w:vAlign w:val="center"/>
          </w:tcPr>
          <w:p w:rsidR="00401912" w:rsidRPr="004B12DF" w:rsidRDefault="00401912" w:rsidP="0040191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88" w:type="dxa"/>
            <w:vAlign w:val="center"/>
          </w:tcPr>
          <w:p w:rsidR="00401912" w:rsidRPr="004500FB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01912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401912" w:rsidRPr="00997158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8-27</w:t>
            </w:r>
          </w:p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401912" w:rsidRPr="00F46C25" w:rsidRDefault="00401912" w:rsidP="00401912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401912" w:rsidRPr="00F46C25" w:rsidRDefault="00401912" w:rsidP="00401912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401912" w:rsidRPr="004500FB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1912" w:rsidRPr="00B172C4" w:rsidRDefault="00401912" w:rsidP="0040191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A4CCC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A4CCC" w:rsidRPr="0032649E" w:rsidRDefault="009A4CCC" w:rsidP="009A4CCC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9A4CCC" w:rsidRPr="0032649E" w:rsidRDefault="009A4CCC" w:rsidP="009A4CCC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9A4CCC" w:rsidRPr="004500FB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A4CCC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A4CCC" w:rsidRPr="00B25E0F" w:rsidRDefault="009A4CCC" w:rsidP="009A4CC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06</w:t>
            </w:r>
          </w:p>
        </w:tc>
        <w:tc>
          <w:tcPr>
            <w:tcW w:w="1112" w:type="dxa"/>
            <w:vAlign w:val="center"/>
          </w:tcPr>
          <w:p w:rsidR="009A4CCC" w:rsidRPr="00B25E0F" w:rsidRDefault="009A4CCC" w:rsidP="009A4CC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688" w:type="dxa"/>
            <w:vAlign w:val="center"/>
          </w:tcPr>
          <w:p w:rsidR="009A4CCC" w:rsidRPr="004500FB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A4CCC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A4CCC" w:rsidRPr="00B25E0F" w:rsidRDefault="009A4CCC" w:rsidP="009A4CC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12" w:type="dxa"/>
            <w:vAlign w:val="center"/>
          </w:tcPr>
          <w:p w:rsidR="009A4CCC" w:rsidRPr="00B25E0F" w:rsidRDefault="009A4CCC" w:rsidP="009A4CC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9A4CCC" w:rsidRPr="004500FB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CCC" w:rsidRPr="00B172C4" w:rsidRDefault="009A4CCC" w:rsidP="009A4CC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2865C9" w:rsidRDefault="002865C9" w:rsidP="002865C9">
      <w:pPr>
        <w:snapToGrid w:val="0"/>
        <w:spacing w:line="440" w:lineRule="exact"/>
        <w:ind w:right="105"/>
        <w:jc w:val="right"/>
        <w:rPr>
          <w:rFonts w:ascii="宋体" w:hAnsi="宋体"/>
          <w:szCs w:val="21"/>
        </w:rPr>
      </w:pPr>
    </w:p>
    <w:p w:rsidR="00BC11A7" w:rsidRDefault="00BC11A7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98691E" w:rsidRDefault="002865C9" w:rsidP="002865C9">
      <w:pPr>
        <w:snapToGrid w:val="0"/>
        <w:spacing w:line="440" w:lineRule="exact"/>
        <w:ind w:right="-315"/>
        <w:jc w:val="left"/>
        <w:rPr>
          <w:sz w:val="24"/>
          <w:szCs w:val="28"/>
        </w:rPr>
      </w:pPr>
      <w:r w:rsidRPr="00020D2E">
        <w:rPr>
          <w:rFonts w:hint="eastAsia"/>
          <w:szCs w:val="21"/>
        </w:rPr>
        <w:lastRenderedPageBreak/>
        <w:t>续上表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                    </w:t>
      </w:r>
    </w:p>
    <w:p w:rsidR="002865C9" w:rsidRPr="008172F3" w:rsidRDefault="0098691E" w:rsidP="0098691E">
      <w:pPr>
        <w:snapToGrid w:val="0"/>
        <w:spacing w:line="440" w:lineRule="exact"/>
        <w:ind w:right="-315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                                                                                                  </w:t>
      </w:r>
      <w:r w:rsidR="002865C9" w:rsidRPr="00B172C4">
        <w:rPr>
          <w:rFonts w:ascii="宋体" w:hAnsi="宋体"/>
          <w:szCs w:val="21"/>
        </w:rPr>
        <w:t>第</w:t>
      </w:r>
      <w:r w:rsidR="002865C9" w:rsidRPr="00B172C4">
        <w:rPr>
          <w:rFonts w:ascii="宋体" w:hAnsi="宋体" w:hint="eastAsia"/>
          <w:szCs w:val="21"/>
        </w:rPr>
        <w:t>2页，共</w:t>
      </w:r>
      <w:r w:rsidR="003757C0">
        <w:rPr>
          <w:rFonts w:ascii="宋体" w:hAnsi="宋体"/>
          <w:szCs w:val="21"/>
        </w:rPr>
        <w:t>5</w:t>
      </w:r>
      <w:r w:rsidR="002865C9" w:rsidRPr="00B172C4">
        <w:rPr>
          <w:rFonts w:ascii="宋体" w:hAnsi="宋体" w:hint="eastAsia"/>
          <w:szCs w:val="21"/>
        </w:rPr>
        <w:t>页</w:t>
      </w:r>
    </w:p>
    <w:tbl>
      <w:tblPr>
        <w:tblW w:w="1548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828"/>
        <w:gridCol w:w="654"/>
        <w:gridCol w:w="1196"/>
        <w:gridCol w:w="1943"/>
        <w:gridCol w:w="3354"/>
        <w:gridCol w:w="1134"/>
        <w:gridCol w:w="1112"/>
        <w:gridCol w:w="688"/>
        <w:gridCol w:w="777"/>
        <w:gridCol w:w="642"/>
        <w:gridCol w:w="678"/>
        <w:gridCol w:w="1696"/>
      </w:tblGrid>
      <w:tr w:rsidR="00BC11A7" w:rsidTr="00082342">
        <w:trPr>
          <w:cantSplit/>
          <w:trHeight w:val="538"/>
          <w:jc w:val="center"/>
        </w:trPr>
        <w:tc>
          <w:tcPr>
            <w:tcW w:w="779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28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4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354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34" w:type="dxa"/>
            <w:vAlign w:val="center"/>
          </w:tcPr>
          <w:p w:rsidR="00BC11A7" w:rsidRPr="00B172C4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112" w:type="dxa"/>
            <w:vAlign w:val="center"/>
          </w:tcPr>
          <w:p w:rsidR="00BC11A7" w:rsidRPr="0098691E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8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42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是否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超标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6003F5" w:rsidRPr="00B172C4" w:rsidTr="00082342">
        <w:trPr>
          <w:cantSplit/>
          <w:trHeight w:val="510"/>
          <w:jc w:val="center"/>
        </w:trPr>
        <w:tc>
          <w:tcPr>
            <w:tcW w:w="779" w:type="dxa"/>
            <w:vMerge w:val="restart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color w:val="000000"/>
                <w:kern w:val="0"/>
                <w:szCs w:val="21"/>
              </w:rPr>
              <w:t>三亚市</w:t>
            </w:r>
          </w:p>
        </w:tc>
        <w:tc>
          <w:tcPr>
            <w:tcW w:w="828" w:type="dxa"/>
            <w:vMerge w:val="restart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4" w:type="dxa"/>
            <w:vMerge w:val="restart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6003F5" w:rsidRPr="00997158" w:rsidRDefault="006003F5" w:rsidP="006003F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8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20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color w:val="000000"/>
                <w:kern w:val="0"/>
                <w:szCs w:val="21"/>
              </w:rPr>
              <w:t>《生活垃圾焚烧污染控制标准》（</w:t>
            </w:r>
            <w:r>
              <w:rPr>
                <w:color w:val="000000"/>
                <w:kern w:val="0"/>
                <w:szCs w:val="21"/>
              </w:rPr>
              <w:t>D</w:t>
            </w: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  <w:r>
              <w:rPr>
                <w:color w:val="000000"/>
                <w:kern w:val="0"/>
                <w:szCs w:val="21"/>
              </w:rPr>
              <w:t>46/484</w:t>
            </w:r>
            <w:r>
              <w:rPr>
                <w:rFonts w:hint="eastAsia"/>
                <w:color w:val="000000"/>
                <w:kern w:val="0"/>
                <w:szCs w:val="21"/>
              </w:rPr>
              <w:t>-201</w:t>
            </w:r>
            <w:r>
              <w:rPr>
                <w:color w:val="000000"/>
                <w:kern w:val="0"/>
                <w:szCs w:val="21"/>
              </w:rPr>
              <w:t>9</w:t>
            </w:r>
            <w:r w:rsidRPr="00B172C4">
              <w:rPr>
                <w:rFonts w:hint="eastAsia"/>
                <w:color w:val="000000"/>
                <w:kern w:val="0"/>
                <w:szCs w:val="21"/>
              </w:rPr>
              <w:t>）表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354" w:type="dxa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6003F5" w:rsidRPr="00F46C25" w:rsidRDefault="006003F5" w:rsidP="006003F5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6003F5" w:rsidRPr="00F46C25" w:rsidRDefault="006003F5" w:rsidP="006003F5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6003F5" w:rsidRPr="004500FB" w:rsidRDefault="006003F5" w:rsidP="006003F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6003F5" w:rsidRPr="00B172C4" w:rsidRDefault="006003F5" w:rsidP="006003F5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C51F77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C51F77" w:rsidRPr="00997158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C51F77" w:rsidRPr="0032649E" w:rsidRDefault="00C51F77" w:rsidP="00C51F77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C51F77" w:rsidRPr="0032649E" w:rsidRDefault="00C51F77" w:rsidP="00C51F77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C51F77" w:rsidRPr="004500FB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C51F77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C51F77" w:rsidRPr="00997158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C51F77" w:rsidRPr="00F903EF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  <w:r>
              <w:rPr>
                <w:kern w:val="0"/>
                <w:szCs w:val="21"/>
              </w:rPr>
              <w:t>8</w:t>
            </w:r>
          </w:p>
        </w:tc>
        <w:tc>
          <w:tcPr>
            <w:tcW w:w="1112" w:type="dxa"/>
            <w:vAlign w:val="center"/>
          </w:tcPr>
          <w:p w:rsidR="00C51F77" w:rsidRPr="00F903EF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  <w:r>
              <w:rPr>
                <w:kern w:val="0"/>
                <w:szCs w:val="21"/>
              </w:rPr>
              <w:t>8</w:t>
            </w:r>
          </w:p>
        </w:tc>
        <w:tc>
          <w:tcPr>
            <w:tcW w:w="688" w:type="dxa"/>
            <w:vAlign w:val="center"/>
          </w:tcPr>
          <w:p w:rsidR="00C51F77" w:rsidRPr="004500FB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C51F77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C51F77" w:rsidRPr="00997158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C51F77" w:rsidRPr="00B25E0F" w:rsidRDefault="00C51F77" w:rsidP="00C51F7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12" w:type="dxa"/>
            <w:vAlign w:val="center"/>
          </w:tcPr>
          <w:p w:rsidR="00C51F77" w:rsidRPr="00B25E0F" w:rsidRDefault="00C51F77" w:rsidP="00C51F7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88" w:type="dxa"/>
            <w:vAlign w:val="center"/>
          </w:tcPr>
          <w:p w:rsidR="00C51F77" w:rsidRPr="004500FB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C51F77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C51F77" w:rsidRPr="00997158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8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20</w:t>
            </w:r>
          </w:p>
          <w:p w:rsidR="00C51F77" w:rsidRPr="00997158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C51F77" w:rsidRPr="00F46C25" w:rsidRDefault="00C51F77" w:rsidP="00C51F77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C51F77" w:rsidRPr="00F46C25" w:rsidRDefault="00C51F77" w:rsidP="00C51F77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C51F77" w:rsidRPr="004500FB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F77" w:rsidRPr="00B172C4" w:rsidRDefault="00C51F77" w:rsidP="00C51F77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713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1713A" w:rsidRPr="0032649E" w:rsidRDefault="0051713A" w:rsidP="0051713A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51713A" w:rsidRPr="0032649E" w:rsidRDefault="0051713A" w:rsidP="0051713A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51713A" w:rsidRPr="004500FB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713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1713A" w:rsidRPr="00F903EF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  <w:r>
              <w:rPr>
                <w:kern w:val="0"/>
                <w:szCs w:val="21"/>
              </w:rPr>
              <w:t>0</w:t>
            </w:r>
          </w:p>
        </w:tc>
        <w:tc>
          <w:tcPr>
            <w:tcW w:w="1112" w:type="dxa"/>
            <w:vAlign w:val="center"/>
          </w:tcPr>
          <w:p w:rsidR="0051713A" w:rsidRPr="00F903EF" w:rsidRDefault="0051713A" w:rsidP="0051713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51713A" w:rsidRPr="004500FB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713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1713A" w:rsidRPr="00B25E0F" w:rsidRDefault="0051713A" w:rsidP="0051713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12" w:type="dxa"/>
            <w:vAlign w:val="center"/>
          </w:tcPr>
          <w:p w:rsidR="0051713A" w:rsidRPr="00B25E0F" w:rsidRDefault="0051713A" w:rsidP="0051713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88" w:type="dxa"/>
            <w:vAlign w:val="center"/>
          </w:tcPr>
          <w:p w:rsidR="0051713A" w:rsidRPr="004500FB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713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51713A" w:rsidRPr="00997158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8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21</w:t>
            </w:r>
          </w:p>
          <w:p w:rsidR="0051713A" w:rsidRPr="00997158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51713A" w:rsidRPr="00F46C25" w:rsidRDefault="0051713A" w:rsidP="0051713A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51713A" w:rsidRPr="00F46C25" w:rsidRDefault="0051713A" w:rsidP="0051713A">
            <w:pPr>
              <w:jc w:val="center"/>
              <w:rPr>
                <w:color w:val="000000"/>
                <w:szCs w:val="21"/>
              </w:rPr>
            </w:pPr>
            <w:r w:rsidRPr="00F46C25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51713A" w:rsidRPr="004500FB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713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1713A" w:rsidRPr="0032649E" w:rsidRDefault="0051713A" w:rsidP="0051713A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51713A" w:rsidRPr="0032649E" w:rsidRDefault="0051713A" w:rsidP="0051713A">
            <w:pPr>
              <w:jc w:val="center"/>
              <w:rPr>
                <w:color w:val="000000"/>
                <w:szCs w:val="21"/>
              </w:rPr>
            </w:pPr>
            <w:r w:rsidRPr="0032649E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51713A" w:rsidRPr="004500FB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713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1713A" w:rsidRPr="00B25E0F" w:rsidRDefault="0051713A" w:rsidP="0051713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15</w:t>
            </w:r>
          </w:p>
        </w:tc>
        <w:tc>
          <w:tcPr>
            <w:tcW w:w="1112" w:type="dxa"/>
            <w:vAlign w:val="center"/>
          </w:tcPr>
          <w:p w:rsidR="0051713A" w:rsidRPr="00B25E0F" w:rsidRDefault="0051713A" w:rsidP="0051713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688" w:type="dxa"/>
            <w:vAlign w:val="center"/>
          </w:tcPr>
          <w:p w:rsidR="0051713A" w:rsidRPr="004500FB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1713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1713A" w:rsidRPr="00727EBB" w:rsidRDefault="0051713A" w:rsidP="0051713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112" w:type="dxa"/>
            <w:vAlign w:val="center"/>
          </w:tcPr>
          <w:p w:rsidR="0051713A" w:rsidRPr="00727EBB" w:rsidRDefault="0051713A" w:rsidP="0051713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51713A" w:rsidRPr="004500FB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713A" w:rsidRPr="00B172C4" w:rsidRDefault="0051713A" w:rsidP="0051713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2865C9" w:rsidRDefault="002865C9" w:rsidP="002865C9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BC11A7" w:rsidRDefault="00BC11A7" w:rsidP="002865C9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E666AF" w:rsidRDefault="00E666AF" w:rsidP="00E666AF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D44BBF">
        <w:rPr>
          <w:rFonts w:hint="eastAsia"/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 w:rsidR="003757C0">
        <w:rPr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F73141" w:rsidRPr="00344BFE" w:rsidRDefault="00F73141" w:rsidP="00F73141">
      <w:pPr>
        <w:snapToGrid w:val="0"/>
        <w:spacing w:line="440" w:lineRule="exact"/>
        <w:jc w:val="right"/>
        <w:rPr>
          <w:rFonts w:ascii="宋体" w:hAnsi="宋体"/>
          <w:szCs w:val="21"/>
        </w:rPr>
      </w:pPr>
      <w:r w:rsidRPr="00344BFE">
        <w:rPr>
          <w:rFonts w:ascii="宋体" w:hAnsi="宋体"/>
          <w:szCs w:val="21"/>
        </w:rPr>
        <w:t>第</w:t>
      </w:r>
      <w:r w:rsidR="003757C0">
        <w:rPr>
          <w:rFonts w:ascii="宋体" w:hAnsi="宋体"/>
          <w:szCs w:val="21"/>
        </w:rPr>
        <w:t>3</w:t>
      </w:r>
      <w:r w:rsidRPr="00344BFE">
        <w:rPr>
          <w:rFonts w:ascii="宋体" w:hAnsi="宋体"/>
          <w:szCs w:val="21"/>
        </w:rPr>
        <w:t>页，共</w:t>
      </w:r>
      <w:r w:rsidR="003757C0">
        <w:rPr>
          <w:rFonts w:ascii="宋体" w:hAnsi="宋体"/>
          <w:szCs w:val="21"/>
        </w:rPr>
        <w:t>5</w:t>
      </w:r>
      <w:r w:rsidRPr="00344BFE">
        <w:rPr>
          <w:rFonts w:ascii="宋体" w:hAnsi="宋体"/>
          <w:szCs w:val="21"/>
        </w:rPr>
        <w:t>页</w:t>
      </w:r>
    </w:p>
    <w:tbl>
      <w:tblPr>
        <w:tblW w:w="150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278"/>
        <w:gridCol w:w="2504"/>
        <w:gridCol w:w="1248"/>
        <w:gridCol w:w="2164"/>
        <w:gridCol w:w="1081"/>
        <w:gridCol w:w="1466"/>
        <w:gridCol w:w="1238"/>
        <w:gridCol w:w="712"/>
        <w:gridCol w:w="719"/>
        <w:gridCol w:w="1611"/>
      </w:tblGrid>
      <w:tr w:rsidR="00F73141" w:rsidTr="008F49B1">
        <w:trPr>
          <w:cantSplit/>
          <w:trHeight w:hRule="exact" w:val="1018"/>
          <w:jc w:val="center"/>
        </w:trPr>
        <w:tc>
          <w:tcPr>
            <w:tcW w:w="101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所在地</w:t>
            </w:r>
          </w:p>
        </w:tc>
        <w:tc>
          <w:tcPr>
            <w:tcW w:w="127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企业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2504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监测点位名称</w:t>
            </w:r>
          </w:p>
        </w:tc>
        <w:tc>
          <w:tcPr>
            <w:tcW w:w="124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日期</w:t>
            </w:r>
          </w:p>
        </w:tc>
        <w:tc>
          <w:tcPr>
            <w:tcW w:w="2164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排放标准</w:t>
            </w: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466" w:type="dxa"/>
            <w:vAlign w:val="center"/>
          </w:tcPr>
          <w:p w:rsidR="00F73141" w:rsidRDefault="00DA3367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实测</w:t>
            </w:r>
            <w:r w:rsidR="00F73141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浓度值</w:t>
            </w:r>
            <w:r w:rsidR="00F73141"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="00F73141"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="00F73141"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="00F73141"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123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  <w:p w:rsidR="00F73141" w:rsidRPr="00561D44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Pr="00881886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是否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达标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超标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倍数</w:t>
            </w:r>
          </w:p>
        </w:tc>
        <w:tc>
          <w:tcPr>
            <w:tcW w:w="161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备注</w:t>
            </w: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 w:val="restart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1278" w:type="dxa"/>
            <w:vMerge w:val="restart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auto"/>
                <w:sz w:val="21"/>
                <w:szCs w:val="21"/>
              </w:rPr>
              <w:t>三亚华盛水泥粉磨有限公司</w:t>
            </w:r>
          </w:p>
        </w:tc>
        <w:tc>
          <w:tcPr>
            <w:tcW w:w="2504" w:type="dxa"/>
            <w:vAlign w:val="center"/>
          </w:tcPr>
          <w:p w:rsidR="00F73141" w:rsidRPr="00C95708" w:rsidRDefault="00B35934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1#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球磨机废气排放口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(DA011)</w:t>
            </w:r>
          </w:p>
        </w:tc>
        <w:tc>
          <w:tcPr>
            <w:tcW w:w="1248" w:type="dxa"/>
            <w:vAlign w:val="center"/>
          </w:tcPr>
          <w:p w:rsidR="00F73141" w:rsidRPr="00376744" w:rsidRDefault="00F73141" w:rsidP="00781D77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</w:t>
            </w:r>
            <w:r w:rsidR="00C95708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4-</w:t>
            </w:r>
            <w:r w:rsidR="00781D77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7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 w:rsidR="00781D77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15</w:t>
            </w:r>
          </w:p>
        </w:tc>
        <w:tc>
          <w:tcPr>
            <w:tcW w:w="2164" w:type="dxa"/>
            <w:vMerge w:val="restart"/>
            <w:vAlign w:val="center"/>
          </w:tcPr>
          <w:p w:rsidR="00F73141" w:rsidRPr="00467019" w:rsidRDefault="00467019" w:rsidP="004D2F04">
            <w:pPr>
              <w:rPr>
                <w:szCs w:val="21"/>
              </w:rPr>
            </w:pPr>
            <w:r w:rsidRPr="00467019">
              <w:rPr>
                <w:szCs w:val="21"/>
              </w:rPr>
              <w:t>《水泥工业污染控制标准》</w:t>
            </w:r>
            <w:r w:rsidRPr="00467019">
              <w:rPr>
                <w:szCs w:val="21"/>
              </w:rPr>
              <w:t>(DB46/524-2021)</w:t>
            </w:r>
            <w:r w:rsidRPr="00467019">
              <w:rPr>
                <w:szCs w:val="21"/>
              </w:rPr>
              <w:t>表</w:t>
            </w:r>
            <w:r w:rsidRPr="00467019">
              <w:rPr>
                <w:szCs w:val="21"/>
              </w:rPr>
              <w:t>1</w:t>
            </w: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8E69C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.6</w:t>
            </w:r>
          </w:p>
        </w:tc>
        <w:tc>
          <w:tcPr>
            <w:tcW w:w="1238" w:type="dxa"/>
            <w:vMerge w:val="restart"/>
            <w:vAlign w:val="center"/>
          </w:tcPr>
          <w:p w:rsidR="00F73141" w:rsidRDefault="00B35934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F73141" w:rsidRPr="00C6454F" w:rsidRDefault="00F73141" w:rsidP="004D2F04">
            <w:pPr>
              <w:pStyle w:val="Default"/>
              <w:snapToGrid w:val="0"/>
              <w:jc w:val="center"/>
              <w:rPr>
                <w:rFonts w:ascii="宋体" w:eastAsia="宋体" w:hAnsi="宋体"/>
                <w:color w:val="auto"/>
                <w:sz w:val="18"/>
                <w:szCs w:val="18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C95708" w:rsidRDefault="00C95708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2#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球磨机废气排放口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(DA033)</w:t>
            </w:r>
          </w:p>
        </w:tc>
        <w:tc>
          <w:tcPr>
            <w:tcW w:w="1248" w:type="dxa"/>
            <w:vAlign w:val="center"/>
          </w:tcPr>
          <w:p w:rsidR="00F73141" w:rsidRPr="00376744" w:rsidRDefault="00781D77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2024-7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15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8E69C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.1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D67A56" w:rsidRDefault="003B538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5#</w:t>
            </w: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包装机废气排放口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(DA0</w:t>
            </w: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55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48" w:type="dxa"/>
            <w:vAlign w:val="center"/>
          </w:tcPr>
          <w:p w:rsidR="00F73141" w:rsidRPr="00376744" w:rsidRDefault="00781D77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2024-7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15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8E69C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.3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D67A56" w:rsidRDefault="003B538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6#</w:t>
            </w: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包装机废气排放口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(DA0</w:t>
            </w: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56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48" w:type="dxa"/>
            <w:vAlign w:val="center"/>
          </w:tcPr>
          <w:p w:rsidR="00F73141" w:rsidRPr="00376744" w:rsidRDefault="00781D77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2024-7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15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8E69C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.2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3B5381" w:rsidRDefault="003B538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一、二线配料库（西面）排放口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DA00</w:t>
            </w: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9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248" w:type="dxa"/>
            <w:vAlign w:val="center"/>
          </w:tcPr>
          <w:p w:rsidR="00F73141" w:rsidRPr="00376744" w:rsidRDefault="00781D77" w:rsidP="00781D77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2024-7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16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8E69C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.9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3B5381" w:rsidRDefault="003B538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1#</w:t>
            </w: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熟料卸车车间排放口</w:t>
            </w:r>
            <w:r w:rsidRPr="003B538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DA001</w:t>
            </w:r>
            <w:r w:rsidRPr="003B5381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248" w:type="dxa"/>
            <w:vAlign w:val="center"/>
          </w:tcPr>
          <w:p w:rsidR="00F73141" w:rsidRPr="00376744" w:rsidRDefault="00781D77" w:rsidP="00781D77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2024-7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16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8E69C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.4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F73141" w:rsidRDefault="00F73141" w:rsidP="00F73141">
      <w:pPr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3757C0" w:rsidRDefault="003757C0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923" w:rsidRDefault="00265923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923" w:rsidRDefault="00265923" w:rsidP="00265923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D44BBF">
        <w:rPr>
          <w:rFonts w:hint="eastAsia"/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 w:rsidR="003757C0">
        <w:rPr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265923" w:rsidRDefault="00265923" w:rsidP="00265923">
      <w:pPr>
        <w:snapToGrid w:val="0"/>
        <w:spacing w:line="4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 w:rsidR="003757C0"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页，共</w:t>
      </w:r>
      <w:r w:rsidR="003757C0"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页</w:t>
      </w:r>
    </w:p>
    <w:tbl>
      <w:tblPr>
        <w:tblW w:w="15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849"/>
        <w:gridCol w:w="1004"/>
        <w:gridCol w:w="1247"/>
        <w:gridCol w:w="1963"/>
        <w:gridCol w:w="1134"/>
        <w:gridCol w:w="1276"/>
        <w:gridCol w:w="1275"/>
        <w:gridCol w:w="1134"/>
        <w:gridCol w:w="887"/>
        <w:gridCol w:w="879"/>
        <w:gridCol w:w="1134"/>
        <w:gridCol w:w="1530"/>
      </w:tblGrid>
      <w:tr w:rsidR="00265923" w:rsidTr="00E16785">
        <w:trPr>
          <w:cantSplit/>
          <w:trHeight w:hRule="exact" w:val="680"/>
          <w:jc w:val="center"/>
        </w:trPr>
        <w:tc>
          <w:tcPr>
            <w:tcW w:w="958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849" w:type="dxa"/>
            <w:vAlign w:val="center"/>
          </w:tcPr>
          <w:p w:rsidR="00265923" w:rsidRDefault="00265923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b/>
                <w:szCs w:val="21"/>
              </w:rPr>
              <w:t>名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>称</w:t>
            </w:r>
          </w:p>
        </w:tc>
        <w:tc>
          <w:tcPr>
            <w:tcW w:w="1004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监测点位名称</w:t>
            </w:r>
          </w:p>
        </w:tc>
        <w:tc>
          <w:tcPr>
            <w:tcW w:w="1247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监测日期</w:t>
            </w:r>
          </w:p>
        </w:tc>
        <w:tc>
          <w:tcPr>
            <w:tcW w:w="1963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排放标准</w:t>
            </w:r>
          </w:p>
        </w:tc>
        <w:tc>
          <w:tcPr>
            <w:tcW w:w="1134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监测项目名称</w:t>
            </w:r>
          </w:p>
        </w:tc>
        <w:tc>
          <w:tcPr>
            <w:tcW w:w="1276" w:type="dxa"/>
            <w:vAlign w:val="center"/>
          </w:tcPr>
          <w:p w:rsidR="00265923" w:rsidRPr="00B172C4" w:rsidRDefault="00265923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75" w:type="dxa"/>
            <w:vAlign w:val="center"/>
          </w:tcPr>
          <w:p w:rsidR="00265923" w:rsidRPr="0098691E" w:rsidRDefault="00265923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1134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</w:tc>
        <w:tc>
          <w:tcPr>
            <w:tcW w:w="887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879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是否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达标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超标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倍数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备注</w:t>
            </w:r>
          </w:p>
        </w:tc>
      </w:tr>
      <w:tr w:rsidR="002612AB" w:rsidTr="00E16785">
        <w:trPr>
          <w:cantSplit/>
          <w:trHeight w:val="680"/>
          <w:jc w:val="center"/>
        </w:trPr>
        <w:tc>
          <w:tcPr>
            <w:tcW w:w="958" w:type="dxa"/>
            <w:vMerge w:val="restart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849" w:type="dxa"/>
            <w:vMerge w:val="restart"/>
            <w:vAlign w:val="center"/>
          </w:tcPr>
          <w:p w:rsidR="002612AB" w:rsidRPr="009B326D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9B326D">
              <w:rPr>
                <w:rFonts w:ascii="Times New Roman" w:eastAsia="宋体" w:hAnsi="Times New Roman" w:cs="Times New Roman"/>
                <w:sz w:val="21"/>
                <w:szCs w:val="21"/>
              </w:rPr>
              <w:t>三亚闽槐建材有限公司</w:t>
            </w:r>
          </w:p>
        </w:tc>
        <w:tc>
          <w:tcPr>
            <w:tcW w:w="1004" w:type="dxa"/>
            <w:vMerge w:val="restart"/>
            <w:vAlign w:val="center"/>
          </w:tcPr>
          <w:p w:rsidR="002612AB" w:rsidRPr="002612AB" w:rsidRDefault="002612AB" w:rsidP="002612AB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2612AB">
              <w:rPr>
                <w:rFonts w:hAnsi="宋体" w:hint="eastAsia"/>
                <w:color w:val="000000"/>
                <w:kern w:val="0"/>
                <w:szCs w:val="21"/>
              </w:rPr>
              <w:t>脱硫塔烟囱</w:t>
            </w:r>
          </w:p>
        </w:tc>
        <w:tc>
          <w:tcPr>
            <w:tcW w:w="1247" w:type="dxa"/>
            <w:vMerge w:val="restart"/>
            <w:vAlign w:val="center"/>
          </w:tcPr>
          <w:p w:rsidR="002612AB" w:rsidRDefault="002612AB" w:rsidP="005477F1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2024-</w:t>
            </w:r>
            <w:r w:rsidR="005477F1">
              <w:rPr>
                <w:rFonts w:ascii="Times New Roman" w:eastAsia="宋体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-</w:t>
            </w:r>
            <w:r w:rsidR="005477F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963" w:type="dxa"/>
            <w:vMerge w:val="restart"/>
            <w:vAlign w:val="center"/>
          </w:tcPr>
          <w:p w:rsidR="002612AB" w:rsidRPr="007E7B8A" w:rsidRDefault="007E7B8A" w:rsidP="0089109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《砖瓦工业大气污染物排放标准》</w:t>
            </w: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(GB29620-2013)</w:t>
            </w: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表</w:t>
            </w: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="00934A82" w:rsidRPr="00934A82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及修改单</w:t>
            </w:r>
            <w:r w:rsidR="00934A82" w:rsidRPr="00934A82">
              <w:rPr>
                <w:rFonts w:ascii="Times New Roman" w:eastAsia="宋体" w:hAnsi="Times New Roman" w:cs="Times New Roman"/>
                <w:sz w:val="21"/>
                <w:szCs w:val="21"/>
              </w:rPr>
              <w:t>中</w:t>
            </w:r>
            <w:r w:rsidR="00934A82" w:rsidRPr="00934A82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规定</w:t>
            </w:r>
            <w:r w:rsidR="00934A82" w:rsidRPr="00934A82">
              <w:rPr>
                <w:rFonts w:ascii="Times New Roman" w:eastAsia="宋体" w:hAnsi="Times New Roman" w:cs="Times New Roman"/>
                <w:sz w:val="21"/>
                <w:szCs w:val="21"/>
              </w:rPr>
              <w:t>的浓度限值</w:t>
            </w: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二氧化硫</w:t>
            </w:r>
          </w:p>
        </w:tc>
        <w:tc>
          <w:tcPr>
            <w:tcW w:w="1276" w:type="dxa"/>
            <w:vAlign w:val="center"/>
          </w:tcPr>
          <w:p w:rsidR="002612AB" w:rsidRPr="00992425" w:rsidRDefault="0074000E" w:rsidP="002612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2612AB" w:rsidRPr="00992425" w:rsidRDefault="0074000E" w:rsidP="002612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2612AB" w:rsidRPr="00AF67C0" w:rsidRDefault="00C47620" w:rsidP="002612A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50</w:t>
            </w:r>
          </w:p>
        </w:tc>
        <w:tc>
          <w:tcPr>
            <w:tcW w:w="887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2612AB" w:rsidRDefault="002612AB" w:rsidP="002612A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2612AB" w:rsidTr="00E16785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2612AB" w:rsidRDefault="002612AB" w:rsidP="002612A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6" w:type="dxa"/>
            <w:vAlign w:val="center"/>
          </w:tcPr>
          <w:p w:rsidR="002612AB" w:rsidRPr="0074000E" w:rsidRDefault="0074000E" w:rsidP="002612A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74000E">
              <w:rPr>
                <w:rFonts w:hint="eastAsia"/>
                <w:kern w:val="0"/>
                <w:szCs w:val="21"/>
              </w:rPr>
              <w:t>&lt;3</w:t>
            </w:r>
          </w:p>
        </w:tc>
        <w:tc>
          <w:tcPr>
            <w:tcW w:w="1275" w:type="dxa"/>
            <w:vAlign w:val="center"/>
          </w:tcPr>
          <w:p w:rsidR="002612AB" w:rsidRPr="0074000E" w:rsidRDefault="0074000E" w:rsidP="002612A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74000E">
              <w:rPr>
                <w:rFonts w:hint="eastAsia"/>
                <w:kern w:val="0"/>
                <w:szCs w:val="21"/>
              </w:rPr>
              <w:t>&lt;3</w:t>
            </w:r>
          </w:p>
        </w:tc>
        <w:tc>
          <w:tcPr>
            <w:tcW w:w="1134" w:type="dxa"/>
            <w:vAlign w:val="center"/>
          </w:tcPr>
          <w:p w:rsidR="002612AB" w:rsidRPr="00AF67C0" w:rsidRDefault="00C47620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A7A00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2</w:t>
            </w:r>
            <w:r w:rsidRPr="004A7A00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006CF6" w:rsidTr="00E16785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006CF6" w:rsidRDefault="00006CF6" w:rsidP="00006CF6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006CF6" w:rsidRDefault="007639C3" w:rsidP="003C6322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szCs w:val="21"/>
              </w:rPr>
              <w:t>2024-</w:t>
            </w:r>
            <w:r w:rsidR="003C6322">
              <w:rPr>
                <w:szCs w:val="21"/>
              </w:rPr>
              <w:t>9-25</w:t>
            </w:r>
          </w:p>
        </w:tc>
        <w:tc>
          <w:tcPr>
            <w:tcW w:w="1963" w:type="dxa"/>
            <w:vMerge/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氟化物</w:t>
            </w:r>
          </w:p>
        </w:tc>
        <w:tc>
          <w:tcPr>
            <w:tcW w:w="1276" w:type="dxa"/>
            <w:vAlign w:val="center"/>
          </w:tcPr>
          <w:p w:rsidR="00006CF6" w:rsidRPr="00992425" w:rsidRDefault="003C6322" w:rsidP="00006CF6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0</w:t>
            </w:r>
            <w:r>
              <w:rPr>
                <w:rFonts w:hAnsi="宋体"/>
                <w:kern w:val="0"/>
                <w:szCs w:val="21"/>
              </w:rPr>
              <w:t>.13</w:t>
            </w:r>
          </w:p>
        </w:tc>
        <w:tc>
          <w:tcPr>
            <w:tcW w:w="1275" w:type="dxa"/>
            <w:vAlign w:val="center"/>
          </w:tcPr>
          <w:p w:rsidR="00006CF6" w:rsidRPr="00992425" w:rsidRDefault="003C6322" w:rsidP="00006CF6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0</w:t>
            </w:r>
            <w:r>
              <w:rPr>
                <w:rFonts w:hAnsi="宋体"/>
                <w:kern w:val="0"/>
                <w:szCs w:val="21"/>
              </w:rPr>
              <w:t>.40</w:t>
            </w:r>
          </w:p>
        </w:tc>
        <w:tc>
          <w:tcPr>
            <w:tcW w:w="1134" w:type="dxa"/>
            <w:vAlign w:val="center"/>
          </w:tcPr>
          <w:p w:rsidR="00006CF6" w:rsidRDefault="00006CF6" w:rsidP="00006CF6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87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265923" w:rsidRDefault="00265923" w:rsidP="00265923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923" w:rsidRDefault="00265923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F60692" w:rsidRDefault="00F60692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734777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D44BBF">
        <w:rPr>
          <w:rFonts w:hint="eastAsia"/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 w:rsidR="003757C0">
        <w:rPr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734777" w:rsidRPr="00344BFE" w:rsidRDefault="00734777" w:rsidP="00734777">
      <w:pPr>
        <w:snapToGrid w:val="0"/>
        <w:spacing w:line="440" w:lineRule="exact"/>
        <w:jc w:val="right"/>
        <w:rPr>
          <w:rFonts w:ascii="宋体" w:hAnsi="宋体"/>
          <w:szCs w:val="21"/>
        </w:rPr>
      </w:pPr>
      <w:r w:rsidRPr="00344BFE">
        <w:rPr>
          <w:rFonts w:ascii="宋体" w:hAnsi="宋体"/>
          <w:szCs w:val="21"/>
        </w:rPr>
        <w:t>第</w:t>
      </w:r>
      <w:r w:rsidR="003757C0">
        <w:rPr>
          <w:rFonts w:ascii="宋体" w:hAnsi="宋体"/>
          <w:szCs w:val="21"/>
        </w:rPr>
        <w:t>5</w:t>
      </w:r>
      <w:r w:rsidRPr="00344BFE">
        <w:rPr>
          <w:rFonts w:ascii="宋体" w:hAnsi="宋体"/>
          <w:szCs w:val="21"/>
        </w:rPr>
        <w:t>页，共</w:t>
      </w:r>
      <w:r w:rsidR="003757C0">
        <w:rPr>
          <w:rFonts w:ascii="宋体" w:hAnsi="宋体"/>
          <w:szCs w:val="21"/>
        </w:rPr>
        <w:t>5</w:t>
      </w:r>
      <w:r w:rsidRPr="00344BFE">
        <w:rPr>
          <w:rFonts w:ascii="宋体" w:hAnsi="宋体"/>
          <w:szCs w:val="21"/>
        </w:rPr>
        <w:t>页</w:t>
      </w:r>
    </w:p>
    <w:tbl>
      <w:tblPr>
        <w:tblW w:w="150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278"/>
        <w:gridCol w:w="1805"/>
        <w:gridCol w:w="1559"/>
        <w:gridCol w:w="2694"/>
        <w:gridCol w:w="1134"/>
        <w:gridCol w:w="1271"/>
        <w:gridCol w:w="1238"/>
        <w:gridCol w:w="712"/>
        <w:gridCol w:w="719"/>
        <w:gridCol w:w="1611"/>
      </w:tblGrid>
      <w:tr w:rsidR="00734777" w:rsidTr="00763DF2">
        <w:trPr>
          <w:cantSplit/>
          <w:trHeight w:hRule="exact" w:val="1018"/>
          <w:jc w:val="center"/>
        </w:trPr>
        <w:tc>
          <w:tcPr>
            <w:tcW w:w="101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所在地</w:t>
            </w:r>
          </w:p>
        </w:tc>
        <w:tc>
          <w:tcPr>
            <w:tcW w:w="127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企业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1805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监测点位名称</w:t>
            </w:r>
          </w:p>
        </w:tc>
        <w:tc>
          <w:tcPr>
            <w:tcW w:w="1559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日期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排放标准</w:t>
            </w:r>
          </w:p>
        </w:tc>
        <w:tc>
          <w:tcPr>
            <w:tcW w:w="1134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271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实测浓度值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123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  <w:p w:rsidR="00734777" w:rsidRPr="00561D44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Pr="00881886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712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是否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达标</w:t>
            </w:r>
          </w:p>
        </w:tc>
        <w:tc>
          <w:tcPr>
            <w:tcW w:w="719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超标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倍数</w:t>
            </w:r>
          </w:p>
        </w:tc>
        <w:tc>
          <w:tcPr>
            <w:tcW w:w="1611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备注</w:t>
            </w:r>
          </w:p>
        </w:tc>
      </w:tr>
      <w:tr w:rsidR="00AA76E7" w:rsidTr="00763DF2">
        <w:trPr>
          <w:cantSplit/>
          <w:trHeight w:val="1521"/>
          <w:jc w:val="center"/>
        </w:trPr>
        <w:tc>
          <w:tcPr>
            <w:tcW w:w="1018" w:type="dxa"/>
            <w:vMerge w:val="restart"/>
            <w:vAlign w:val="center"/>
          </w:tcPr>
          <w:p w:rsidR="00AA76E7" w:rsidRDefault="00AA76E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1278" w:type="dxa"/>
            <w:vMerge w:val="restart"/>
            <w:vAlign w:val="center"/>
          </w:tcPr>
          <w:p w:rsidR="00AA76E7" w:rsidRPr="00734777" w:rsidRDefault="00AA76E7" w:rsidP="00E16785">
            <w:pPr>
              <w:pStyle w:val="Default"/>
              <w:snapToGrid w:val="0"/>
              <w:jc w:val="center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  <w:r w:rsidRPr="00734777">
              <w:rPr>
                <w:rFonts w:ascii="宋体" w:eastAsia="宋体" w:hAnsi="宋体" w:cs="Times New Roman" w:hint="eastAsia"/>
                <w:sz w:val="21"/>
                <w:szCs w:val="21"/>
              </w:rPr>
              <w:t>紫</w:t>
            </w:r>
            <w:proofErr w:type="gramStart"/>
            <w:r w:rsidRPr="00734777">
              <w:rPr>
                <w:rFonts w:ascii="宋体" w:eastAsia="宋体" w:hAnsi="宋体" w:cs="Times New Roman" w:hint="eastAsia"/>
                <w:sz w:val="21"/>
                <w:szCs w:val="21"/>
              </w:rPr>
              <w:t>金黄金</w:t>
            </w:r>
            <w:proofErr w:type="gramEnd"/>
            <w:r w:rsidRPr="00734777">
              <w:rPr>
                <w:rFonts w:ascii="宋体" w:eastAsia="宋体" w:hAnsi="宋体" w:cs="Times New Roman" w:hint="eastAsia"/>
                <w:sz w:val="21"/>
                <w:szCs w:val="21"/>
              </w:rPr>
              <w:t>科技（海南）有限公司</w:t>
            </w:r>
          </w:p>
        </w:tc>
        <w:tc>
          <w:tcPr>
            <w:tcW w:w="1805" w:type="dxa"/>
            <w:vAlign w:val="center"/>
          </w:tcPr>
          <w:p w:rsidR="00AA76E7" w:rsidRPr="00132253" w:rsidRDefault="00AA76E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G1</w:t>
            </w: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排气筒</w:t>
            </w:r>
          </w:p>
        </w:tc>
        <w:tc>
          <w:tcPr>
            <w:tcW w:w="1559" w:type="dxa"/>
            <w:vAlign w:val="center"/>
          </w:tcPr>
          <w:p w:rsidR="00AA76E7" w:rsidRPr="00376744" w:rsidRDefault="00AA76E7" w:rsidP="002F64C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2024-9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866" w:rsidRDefault="00583866" w:rsidP="00E35D5C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《</w:t>
            </w:r>
            <w:r w:rsidRPr="0058386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工业窑炉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大气污染物排放标准》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(GB</w:t>
            </w:r>
            <w:r w:rsidRPr="0058386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9078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-</w:t>
            </w:r>
            <w:r w:rsidRPr="0058386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1996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)</w:t>
            </w:r>
          </w:p>
          <w:p w:rsidR="00AA76E7" w:rsidRPr="00583866" w:rsidRDefault="00583866" w:rsidP="00E35D5C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[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依据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: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排污许可证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(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编号：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91460200</w:t>
            </w:r>
            <w:r w:rsidRPr="0058386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MA5TY5AT2W001V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)]</w:t>
            </w:r>
          </w:p>
        </w:tc>
        <w:tc>
          <w:tcPr>
            <w:tcW w:w="1134" w:type="dxa"/>
            <w:vAlign w:val="center"/>
          </w:tcPr>
          <w:p w:rsidR="00AA76E7" w:rsidRDefault="00AA76E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271" w:type="dxa"/>
            <w:vAlign w:val="center"/>
          </w:tcPr>
          <w:p w:rsidR="00AA76E7" w:rsidRPr="0044356B" w:rsidRDefault="00AA76E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&lt;10</w:t>
            </w:r>
          </w:p>
        </w:tc>
        <w:tc>
          <w:tcPr>
            <w:tcW w:w="1238" w:type="dxa"/>
            <w:vAlign w:val="center"/>
          </w:tcPr>
          <w:p w:rsidR="00AA76E7" w:rsidRPr="0044356B" w:rsidRDefault="00AA76E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44356B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150</w:t>
            </w:r>
          </w:p>
        </w:tc>
        <w:tc>
          <w:tcPr>
            <w:tcW w:w="712" w:type="dxa"/>
            <w:vAlign w:val="center"/>
          </w:tcPr>
          <w:p w:rsidR="00AA76E7" w:rsidRDefault="00AA76E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AA76E7" w:rsidRDefault="00AA76E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vAlign w:val="center"/>
          </w:tcPr>
          <w:p w:rsidR="00AA76E7" w:rsidRPr="00C6454F" w:rsidRDefault="00AA76E7" w:rsidP="00E16785">
            <w:pPr>
              <w:pStyle w:val="Default"/>
              <w:snapToGrid w:val="0"/>
              <w:jc w:val="center"/>
              <w:rPr>
                <w:rFonts w:ascii="宋体" w:eastAsia="宋体" w:hAnsi="宋体"/>
                <w:color w:val="auto"/>
                <w:sz w:val="18"/>
                <w:szCs w:val="18"/>
              </w:rPr>
            </w:pPr>
          </w:p>
        </w:tc>
      </w:tr>
      <w:tr w:rsidR="00701FFC" w:rsidTr="00763DF2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bookmarkStart w:id="0" w:name="_GoBack" w:colFirst="3" w:colLast="3"/>
          </w:p>
        </w:tc>
        <w:tc>
          <w:tcPr>
            <w:tcW w:w="1278" w:type="dxa"/>
            <w:vMerge/>
            <w:vAlign w:val="center"/>
          </w:tcPr>
          <w:p w:rsidR="00701FFC" w:rsidRPr="00734777" w:rsidRDefault="00701FFC" w:rsidP="00E16785">
            <w:pPr>
              <w:pStyle w:val="Default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1805" w:type="dxa"/>
            <w:vMerge w:val="restart"/>
            <w:vAlign w:val="center"/>
          </w:tcPr>
          <w:p w:rsidR="00701FFC" w:rsidRPr="00132253" w:rsidRDefault="00701FFC" w:rsidP="002E6F4F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G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排气筒</w:t>
            </w:r>
          </w:p>
        </w:tc>
        <w:tc>
          <w:tcPr>
            <w:tcW w:w="1559" w:type="dxa"/>
            <w:vMerge w:val="restart"/>
            <w:vAlign w:val="center"/>
          </w:tcPr>
          <w:p w:rsidR="00701FFC" w:rsidRDefault="00701FFC" w:rsidP="000544F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2024-9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:rsidR="00701FFC" w:rsidRDefault="00701FFC" w:rsidP="0058386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《大气污染物综合排放标准》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(GB16297-1996)</w:t>
            </w:r>
          </w:p>
          <w:p w:rsidR="00701FFC" w:rsidRPr="00583866" w:rsidRDefault="00701FFC" w:rsidP="0058386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[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依据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: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排污许可证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(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编号：</w:t>
            </w:r>
            <w:r w:rsidRPr="00583866">
              <w:rPr>
                <w:rFonts w:ascii="Times New Roman" w:eastAsia="宋体" w:hAnsi="Times New Roman" w:cs="Times New Roman"/>
                <w:sz w:val="21"/>
                <w:szCs w:val="21"/>
              </w:rPr>
              <w:t>91460200MA5TY5AT2W001V)]</w:t>
            </w:r>
          </w:p>
        </w:tc>
        <w:tc>
          <w:tcPr>
            <w:tcW w:w="1134" w:type="dxa"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0514AE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1" w:type="dxa"/>
            <w:vAlign w:val="center"/>
          </w:tcPr>
          <w:p w:rsidR="00701FFC" w:rsidRPr="00033A3E" w:rsidRDefault="00701FFC" w:rsidP="00E1678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A3E">
              <w:rPr>
                <w:rFonts w:ascii="Times New Roman" w:hAnsi="Times New Roman" w:cs="Times New Roman"/>
                <w:sz w:val="21"/>
                <w:szCs w:val="21"/>
              </w:rPr>
              <w:t>&lt;3</w:t>
            </w:r>
          </w:p>
        </w:tc>
        <w:tc>
          <w:tcPr>
            <w:tcW w:w="1238" w:type="dxa"/>
            <w:vAlign w:val="center"/>
          </w:tcPr>
          <w:p w:rsidR="00701FFC" w:rsidRPr="0044356B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40</w:t>
            </w:r>
          </w:p>
        </w:tc>
        <w:tc>
          <w:tcPr>
            <w:tcW w:w="712" w:type="dxa"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vAlign w:val="center"/>
          </w:tcPr>
          <w:p w:rsidR="00701FFC" w:rsidRPr="00C6454F" w:rsidRDefault="00701FFC" w:rsidP="00E16785">
            <w:pPr>
              <w:pStyle w:val="Default"/>
              <w:snapToGrid w:val="0"/>
              <w:jc w:val="center"/>
              <w:rPr>
                <w:rFonts w:ascii="宋体" w:eastAsia="宋体" w:hAnsi="宋体"/>
                <w:color w:val="auto"/>
                <w:sz w:val="18"/>
                <w:szCs w:val="18"/>
              </w:rPr>
            </w:pPr>
          </w:p>
        </w:tc>
      </w:tr>
      <w:bookmarkEnd w:id="0"/>
      <w:tr w:rsidR="00701FFC" w:rsidTr="00763DF2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701FFC" w:rsidRPr="00734777" w:rsidRDefault="00701FFC" w:rsidP="00E16785">
            <w:pPr>
              <w:pStyle w:val="Default"/>
              <w:snapToGrid w:val="0"/>
              <w:jc w:val="center"/>
              <w:rPr>
                <w:rFonts w:ascii="宋体" w:eastAsia="宋体" w:hAnsi="宋体" w:cs="Times New Roman"/>
                <w:sz w:val="21"/>
                <w:szCs w:val="21"/>
              </w:rPr>
            </w:pPr>
          </w:p>
        </w:tc>
        <w:tc>
          <w:tcPr>
            <w:tcW w:w="1805" w:type="dxa"/>
            <w:vMerge/>
            <w:vAlign w:val="center"/>
          </w:tcPr>
          <w:p w:rsidR="00701FFC" w:rsidRPr="00132253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701FFC" w:rsidRDefault="00701FFC" w:rsidP="000544F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701FFC" w:rsidRPr="00132253" w:rsidRDefault="00701FFC" w:rsidP="00E35D5C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17343D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氯化氢</w:t>
            </w:r>
          </w:p>
        </w:tc>
        <w:tc>
          <w:tcPr>
            <w:tcW w:w="1271" w:type="dxa"/>
            <w:vAlign w:val="center"/>
          </w:tcPr>
          <w:p w:rsidR="00701FFC" w:rsidRPr="00033A3E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033A3E">
              <w:rPr>
                <w:rFonts w:ascii="Times New Roman" w:hAnsi="Times New Roman" w:cs="Times New Roman"/>
                <w:sz w:val="21"/>
                <w:szCs w:val="21"/>
              </w:rPr>
              <w:t>&lt;0.9</w:t>
            </w:r>
          </w:p>
        </w:tc>
        <w:tc>
          <w:tcPr>
            <w:tcW w:w="1238" w:type="dxa"/>
            <w:vAlign w:val="center"/>
          </w:tcPr>
          <w:p w:rsidR="00701FFC" w:rsidRPr="0044356B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00</w:t>
            </w:r>
          </w:p>
        </w:tc>
        <w:tc>
          <w:tcPr>
            <w:tcW w:w="712" w:type="dxa"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701FFC" w:rsidRDefault="00701FFC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701FFC" w:rsidRPr="00C6454F" w:rsidRDefault="00701FFC" w:rsidP="00E16785">
            <w:pPr>
              <w:pStyle w:val="Default"/>
              <w:snapToGrid w:val="0"/>
              <w:jc w:val="center"/>
              <w:rPr>
                <w:rFonts w:ascii="宋体" w:eastAsia="宋体" w:hAnsi="宋体"/>
                <w:color w:val="auto"/>
                <w:sz w:val="18"/>
                <w:szCs w:val="18"/>
              </w:rPr>
            </w:pPr>
          </w:p>
        </w:tc>
      </w:tr>
    </w:tbl>
    <w:p w:rsidR="00734777" w:rsidRDefault="00734777" w:rsidP="00734777">
      <w:pPr>
        <w:rPr>
          <w:rFonts w:ascii="宋体" w:hAnsi="宋体"/>
          <w:b/>
          <w:sz w:val="28"/>
          <w:szCs w:val="28"/>
        </w:rPr>
      </w:pPr>
    </w:p>
    <w:p w:rsidR="004D2F04" w:rsidRDefault="004D2F04"/>
    <w:sectPr w:rsidR="004D2F04">
      <w:headerReference w:type="default" r:id="rId6"/>
      <w:pgSz w:w="16838" w:h="11906" w:orient="landscape"/>
      <w:pgMar w:top="1135" w:right="851" w:bottom="1474" w:left="85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C11" w:rsidRDefault="00693C11" w:rsidP="00F73141">
      <w:r>
        <w:separator/>
      </w:r>
    </w:p>
  </w:endnote>
  <w:endnote w:type="continuationSeparator" w:id="0">
    <w:p w:rsidR="00693C11" w:rsidRDefault="00693C11" w:rsidP="00F7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 Sun">
    <w:altName w:val="Malgun Gothic Semilight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C11" w:rsidRDefault="00693C11" w:rsidP="00F73141">
      <w:r>
        <w:separator/>
      </w:r>
    </w:p>
  </w:footnote>
  <w:footnote w:type="continuationSeparator" w:id="0">
    <w:p w:rsidR="00693C11" w:rsidRDefault="00693C11" w:rsidP="00F7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F04" w:rsidRDefault="004D2F04">
    <w:pPr>
      <w:pStyle w:val="a3"/>
      <w:pBdr>
        <w:bottom w:val="none" w:sz="0" w:space="0" w:color="auto"/>
      </w:pBdr>
      <w:jc w:val="both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A19"/>
    <w:rsid w:val="00006CF6"/>
    <w:rsid w:val="0003245C"/>
    <w:rsid w:val="00032F49"/>
    <w:rsid w:val="00033A3E"/>
    <w:rsid w:val="00047C6C"/>
    <w:rsid w:val="000514AE"/>
    <w:rsid w:val="000544F9"/>
    <w:rsid w:val="00062D50"/>
    <w:rsid w:val="00080121"/>
    <w:rsid w:val="00082342"/>
    <w:rsid w:val="000A2889"/>
    <w:rsid w:val="000B06C6"/>
    <w:rsid w:val="000D1208"/>
    <w:rsid w:val="000E469A"/>
    <w:rsid w:val="000F0640"/>
    <w:rsid w:val="000F6C17"/>
    <w:rsid w:val="0010165C"/>
    <w:rsid w:val="00105A19"/>
    <w:rsid w:val="00132253"/>
    <w:rsid w:val="00146361"/>
    <w:rsid w:val="00147FBE"/>
    <w:rsid w:val="0016637D"/>
    <w:rsid w:val="0017343D"/>
    <w:rsid w:val="00193AC6"/>
    <w:rsid w:val="001B42F4"/>
    <w:rsid w:val="001C710D"/>
    <w:rsid w:val="001F25FD"/>
    <w:rsid w:val="001F79FD"/>
    <w:rsid w:val="0020352C"/>
    <w:rsid w:val="002044AB"/>
    <w:rsid w:val="00206EEF"/>
    <w:rsid w:val="0024189A"/>
    <w:rsid w:val="002612AB"/>
    <w:rsid w:val="00265923"/>
    <w:rsid w:val="002865C9"/>
    <w:rsid w:val="00293218"/>
    <w:rsid w:val="002B0263"/>
    <w:rsid w:val="002B0AB2"/>
    <w:rsid w:val="002D3EA9"/>
    <w:rsid w:val="002D52ED"/>
    <w:rsid w:val="002E0421"/>
    <w:rsid w:val="002E6F4F"/>
    <w:rsid w:val="002F64C5"/>
    <w:rsid w:val="003130AA"/>
    <w:rsid w:val="00316B4D"/>
    <w:rsid w:val="0032649E"/>
    <w:rsid w:val="00330103"/>
    <w:rsid w:val="0035125F"/>
    <w:rsid w:val="003757C0"/>
    <w:rsid w:val="003844F5"/>
    <w:rsid w:val="00395D04"/>
    <w:rsid w:val="003B12E7"/>
    <w:rsid w:val="003B4D38"/>
    <w:rsid w:val="003B5381"/>
    <w:rsid w:val="003C6322"/>
    <w:rsid w:val="00401912"/>
    <w:rsid w:val="004409E4"/>
    <w:rsid w:val="0044356B"/>
    <w:rsid w:val="00463EAB"/>
    <w:rsid w:val="004669EC"/>
    <w:rsid w:val="00467019"/>
    <w:rsid w:val="0046744B"/>
    <w:rsid w:val="00470833"/>
    <w:rsid w:val="00477333"/>
    <w:rsid w:val="004A7184"/>
    <w:rsid w:val="004A7A00"/>
    <w:rsid w:val="004B12DF"/>
    <w:rsid w:val="004B3E03"/>
    <w:rsid w:val="004B6F8E"/>
    <w:rsid w:val="004B750D"/>
    <w:rsid w:val="004D2F04"/>
    <w:rsid w:val="004E3CFB"/>
    <w:rsid w:val="004F3032"/>
    <w:rsid w:val="004F4328"/>
    <w:rsid w:val="00505ADC"/>
    <w:rsid w:val="0051713A"/>
    <w:rsid w:val="005477F1"/>
    <w:rsid w:val="00557488"/>
    <w:rsid w:val="005642E2"/>
    <w:rsid w:val="00564B24"/>
    <w:rsid w:val="00573A61"/>
    <w:rsid w:val="0057589F"/>
    <w:rsid w:val="00583866"/>
    <w:rsid w:val="005A551E"/>
    <w:rsid w:val="005C1C0E"/>
    <w:rsid w:val="005D3152"/>
    <w:rsid w:val="005D42F5"/>
    <w:rsid w:val="005F52AA"/>
    <w:rsid w:val="006003F5"/>
    <w:rsid w:val="00603575"/>
    <w:rsid w:val="0061699E"/>
    <w:rsid w:val="00655543"/>
    <w:rsid w:val="006613FE"/>
    <w:rsid w:val="00662673"/>
    <w:rsid w:val="006659BD"/>
    <w:rsid w:val="00693C11"/>
    <w:rsid w:val="006A2CEB"/>
    <w:rsid w:val="006A6C35"/>
    <w:rsid w:val="006B7AC4"/>
    <w:rsid w:val="00701FFC"/>
    <w:rsid w:val="00706F73"/>
    <w:rsid w:val="00727EBB"/>
    <w:rsid w:val="00734777"/>
    <w:rsid w:val="0074000E"/>
    <w:rsid w:val="0074586B"/>
    <w:rsid w:val="007513FB"/>
    <w:rsid w:val="007553B3"/>
    <w:rsid w:val="007639C3"/>
    <w:rsid w:val="00763DF2"/>
    <w:rsid w:val="00773B08"/>
    <w:rsid w:val="007745E8"/>
    <w:rsid w:val="00781550"/>
    <w:rsid w:val="00781D77"/>
    <w:rsid w:val="007A6BFD"/>
    <w:rsid w:val="007D1195"/>
    <w:rsid w:val="007E7B8A"/>
    <w:rsid w:val="0080438F"/>
    <w:rsid w:val="008212B9"/>
    <w:rsid w:val="00844E3F"/>
    <w:rsid w:val="0086422F"/>
    <w:rsid w:val="008668A7"/>
    <w:rsid w:val="0087018F"/>
    <w:rsid w:val="00891095"/>
    <w:rsid w:val="008972C1"/>
    <w:rsid w:val="008A7735"/>
    <w:rsid w:val="008B0A92"/>
    <w:rsid w:val="008B0F1C"/>
    <w:rsid w:val="008C02FE"/>
    <w:rsid w:val="008E3008"/>
    <w:rsid w:val="008E69CA"/>
    <w:rsid w:val="008F49B1"/>
    <w:rsid w:val="00907D8A"/>
    <w:rsid w:val="00920472"/>
    <w:rsid w:val="00922CFA"/>
    <w:rsid w:val="00923BD8"/>
    <w:rsid w:val="00925A33"/>
    <w:rsid w:val="00932A85"/>
    <w:rsid w:val="00934A82"/>
    <w:rsid w:val="0093593E"/>
    <w:rsid w:val="00943C11"/>
    <w:rsid w:val="0098691E"/>
    <w:rsid w:val="00992425"/>
    <w:rsid w:val="009A3881"/>
    <w:rsid w:val="009A4CCC"/>
    <w:rsid w:val="009B326D"/>
    <w:rsid w:val="009E3027"/>
    <w:rsid w:val="00A0710D"/>
    <w:rsid w:val="00A70B9B"/>
    <w:rsid w:val="00A727F3"/>
    <w:rsid w:val="00A92146"/>
    <w:rsid w:val="00AA76E7"/>
    <w:rsid w:val="00AB681B"/>
    <w:rsid w:val="00AC19E7"/>
    <w:rsid w:val="00AC42A8"/>
    <w:rsid w:val="00AF1F9C"/>
    <w:rsid w:val="00B00791"/>
    <w:rsid w:val="00B30934"/>
    <w:rsid w:val="00B32E8F"/>
    <w:rsid w:val="00B35934"/>
    <w:rsid w:val="00B43E94"/>
    <w:rsid w:val="00B50DC1"/>
    <w:rsid w:val="00B638CD"/>
    <w:rsid w:val="00B9220C"/>
    <w:rsid w:val="00BB46D2"/>
    <w:rsid w:val="00BB576F"/>
    <w:rsid w:val="00BC11A7"/>
    <w:rsid w:val="00BD4725"/>
    <w:rsid w:val="00BD48B9"/>
    <w:rsid w:val="00BE023C"/>
    <w:rsid w:val="00BE20B0"/>
    <w:rsid w:val="00BF3FC0"/>
    <w:rsid w:val="00C00640"/>
    <w:rsid w:val="00C03658"/>
    <w:rsid w:val="00C17767"/>
    <w:rsid w:val="00C3221A"/>
    <w:rsid w:val="00C40FA0"/>
    <w:rsid w:val="00C47620"/>
    <w:rsid w:val="00C51F77"/>
    <w:rsid w:val="00C55BAD"/>
    <w:rsid w:val="00C85927"/>
    <w:rsid w:val="00C95708"/>
    <w:rsid w:val="00CA7975"/>
    <w:rsid w:val="00CA7CC2"/>
    <w:rsid w:val="00CB1E30"/>
    <w:rsid w:val="00CC3314"/>
    <w:rsid w:val="00CC5F47"/>
    <w:rsid w:val="00CE1724"/>
    <w:rsid w:val="00CE2000"/>
    <w:rsid w:val="00CF7A78"/>
    <w:rsid w:val="00D32431"/>
    <w:rsid w:val="00D44BBF"/>
    <w:rsid w:val="00D473BB"/>
    <w:rsid w:val="00D5095A"/>
    <w:rsid w:val="00D50FE7"/>
    <w:rsid w:val="00D67A56"/>
    <w:rsid w:val="00D75BD3"/>
    <w:rsid w:val="00D92BB7"/>
    <w:rsid w:val="00D96134"/>
    <w:rsid w:val="00D969B6"/>
    <w:rsid w:val="00D97EFE"/>
    <w:rsid w:val="00DA3367"/>
    <w:rsid w:val="00DA4BC2"/>
    <w:rsid w:val="00DC5F9D"/>
    <w:rsid w:val="00DE4EF1"/>
    <w:rsid w:val="00DF5DB2"/>
    <w:rsid w:val="00E01D48"/>
    <w:rsid w:val="00E15689"/>
    <w:rsid w:val="00E20A0F"/>
    <w:rsid w:val="00E35D5C"/>
    <w:rsid w:val="00E3610A"/>
    <w:rsid w:val="00E6070A"/>
    <w:rsid w:val="00E666AF"/>
    <w:rsid w:val="00E7765A"/>
    <w:rsid w:val="00E84F34"/>
    <w:rsid w:val="00E932D5"/>
    <w:rsid w:val="00EA6B21"/>
    <w:rsid w:val="00EC5596"/>
    <w:rsid w:val="00F070D4"/>
    <w:rsid w:val="00F15EE1"/>
    <w:rsid w:val="00F22F75"/>
    <w:rsid w:val="00F34898"/>
    <w:rsid w:val="00F46C25"/>
    <w:rsid w:val="00F46DAC"/>
    <w:rsid w:val="00F47F28"/>
    <w:rsid w:val="00F568C2"/>
    <w:rsid w:val="00F60692"/>
    <w:rsid w:val="00F61516"/>
    <w:rsid w:val="00F73141"/>
    <w:rsid w:val="00F762A8"/>
    <w:rsid w:val="00F91D8F"/>
    <w:rsid w:val="00FB21C6"/>
    <w:rsid w:val="00FB6C9B"/>
    <w:rsid w:val="00FD2030"/>
    <w:rsid w:val="00FE2E81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BAE769-6BB3-4315-BDE7-8DFFCE54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1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73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F731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1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141"/>
    <w:rPr>
      <w:sz w:val="18"/>
      <w:szCs w:val="18"/>
    </w:rPr>
  </w:style>
  <w:style w:type="paragraph" w:customStyle="1" w:styleId="Default">
    <w:name w:val="Default"/>
    <w:rsid w:val="00F73141"/>
    <w:pPr>
      <w:widowControl w:val="0"/>
      <w:autoSpaceDE w:val="0"/>
      <w:autoSpaceDN w:val="0"/>
      <w:adjustRightInd w:val="0"/>
    </w:pPr>
    <w:rPr>
      <w:rFonts w:ascii="Sim Sun" w:eastAsia="Sim Sun" w:hAnsi="Calibri" w:cs="Sim Sun"/>
      <w:color w:val="000000"/>
      <w:kern w:val="0"/>
      <w:sz w:val="24"/>
      <w:szCs w:val="24"/>
    </w:rPr>
  </w:style>
  <w:style w:type="character" w:customStyle="1" w:styleId="a7">
    <w:name w:val="文档结构图 字符"/>
    <w:basedOn w:val="a0"/>
    <w:link w:val="a8"/>
    <w:rsid w:val="002865C9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8">
    <w:name w:val="Document Map"/>
    <w:basedOn w:val="a"/>
    <w:link w:val="a7"/>
    <w:rsid w:val="002865C9"/>
    <w:pPr>
      <w:shd w:val="clear" w:color="auto" w:fill="000080"/>
    </w:pPr>
  </w:style>
  <w:style w:type="character" w:customStyle="1" w:styleId="a9">
    <w:name w:val="日期 字符"/>
    <w:basedOn w:val="a0"/>
    <w:link w:val="aa"/>
    <w:rsid w:val="002865C9"/>
    <w:rPr>
      <w:rFonts w:ascii="Times New Roman" w:eastAsia="宋体" w:hAnsi="Times New Roman" w:cs="Times New Roman"/>
      <w:szCs w:val="24"/>
    </w:rPr>
  </w:style>
  <w:style w:type="paragraph" w:styleId="aa">
    <w:name w:val="Date"/>
    <w:basedOn w:val="a"/>
    <w:next w:val="a"/>
    <w:link w:val="a9"/>
    <w:rsid w:val="002865C9"/>
    <w:pPr>
      <w:ind w:leftChars="2500" w:left="100"/>
    </w:pPr>
  </w:style>
  <w:style w:type="character" w:customStyle="1" w:styleId="ab">
    <w:name w:val="批注框文本 字符"/>
    <w:basedOn w:val="a0"/>
    <w:link w:val="ac"/>
    <w:rsid w:val="002865C9"/>
    <w:rPr>
      <w:rFonts w:ascii="Times New Roman" w:eastAsia="宋体" w:hAnsi="Times New Roman" w:cs="Times New Roman"/>
      <w:sz w:val="18"/>
      <w:szCs w:val="18"/>
    </w:rPr>
  </w:style>
  <w:style w:type="paragraph" w:styleId="ac">
    <w:name w:val="Balloon Text"/>
    <w:basedOn w:val="a"/>
    <w:link w:val="ab"/>
    <w:rsid w:val="002865C9"/>
    <w:rPr>
      <w:sz w:val="18"/>
      <w:szCs w:val="18"/>
    </w:rPr>
  </w:style>
  <w:style w:type="paragraph" w:customStyle="1" w:styleId="xl25">
    <w:name w:val="xl25"/>
    <w:basedOn w:val="a"/>
    <w:rsid w:val="00B359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Vrinda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387</Words>
  <Characters>2212</Characters>
  <Application>Microsoft Office Word</Application>
  <DocSecurity>0</DocSecurity>
  <Lines>18</Lines>
  <Paragraphs>5</Paragraphs>
  <ScaleCrop>false</ScaleCrop>
  <Company>Microsoft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307</cp:revision>
  <dcterms:created xsi:type="dcterms:W3CDTF">2024-11-19T09:54:00Z</dcterms:created>
  <dcterms:modified xsi:type="dcterms:W3CDTF">2024-11-21T00:15:00Z</dcterms:modified>
</cp:coreProperties>
</file>